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26" w:rsidRPr="006E21CF" w:rsidRDefault="009C3226" w:rsidP="009C32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1CF">
        <w:rPr>
          <w:rFonts w:ascii="Times New Roman" w:hAnsi="Times New Roman" w:cs="Times New Roman"/>
          <w:b/>
          <w:sz w:val="24"/>
          <w:szCs w:val="24"/>
          <w:u w:val="single"/>
        </w:rPr>
        <w:t>NOTICE INVITING TE</w:t>
      </w:r>
      <w:r w:rsidR="00F418B3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6E21CF">
        <w:rPr>
          <w:rFonts w:ascii="Times New Roman" w:hAnsi="Times New Roman" w:cs="Times New Roman"/>
          <w:b/>
          <w:sz w:val="24"/>
          <w:szCs w:val="24"/>
          <w:u w:val="single"/>
        </w:rPr>
        <w:t>DER</w:t>
      </w:r>
    </w:p>
    <w:p w:rsidR="009C3226" w:rsidRPr="006E21CF" w:rsidRDefault="009C3226" w:rsidP="009C32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226" w:rsidRPr="006E21CF" w:rsidRDefault="009C3226" w:rsidP="009C3226">
      <w:pPr>
        <w:rPr>
          <w:rFonts w:ascii="Times New Roman" w:hAnsi="Times New Roman" w:cs="Times New Roman"/>
          <w:sz w:val="24"/>
          <w:szCs w:val="24"/>
        </w:rPr>
      </w:pPr>
      <w:r w:rsidRPr="006E21CF">
        <w:rPr>
          <w:rFonts w:ascii="Times New Roman" w:hAnsi="Times New Roman" w:cs="Times New Roman"/>
          <w:sz w:val="24"/>
          <w:szCs w:val="24"/>
        </w:rPr>
        <w:t>HITES/ID/2017-18/ARCH/0</w:t>
      </w:r>
      <w:r w:rsidR="002931FD">
        <w:rPr>
          <w:rFonts w:ascii="Times New Roman" w:hAnsi="Times New Roman" w:cs="Times New Roman"/>
          <w:sz w:val="24"/>
          <w:szCs w:val="24"/>
        </w:rPr>
        <w:t>4</w:t>
      </w:r>
      <w:r w:rsidRPr="006E2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F00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5867">
        <w:rPr>
          <w:rFonts w:ascii="Times New Roman" w:hAnsi="Times New Roman" w:cs="Times New Roman"/>
          <w:sz w:val="24"/>
          <w:szCs w:val="24"/>
        </w:rPr>
        <w:t>0</w:t>
      </w:r>
      <w:r w:rsidR="00073EC1">
        <w:rPr>
          <w:rFonts w:ascii="Times New Roman" w:hAnsi="Times New Roman" w:cs="Times New Roman"/>
          <w:sz w:val="24"/>
          <w:szCs w:val="24"/>
        </w:rPr>
        <w:t>7</w:t>
      </w:r>
      <w:r w:rsidRPr="006E21CF">
        <w:rPr>
          <w:rFonts w:ascii="Times New Roman" w:hAnsi="Times New Roman" w:cs="Times New Roman"/>
          <w:sz w:val="24"/>
          <w:szCs w:val="24"/>
        </w:rPr>
        <w:t>/0</w:t>
      </w:r>
      <w:r w:rsidR="000D5867">
        <w:rPr>
          <w:rFonts w:ascii="Times New Roman" w:hAnsi="Times New Roman" w:cs="Times New Roman"/>
          <w:sz w:val="24"/>
          <w:szCs w:val="24"/>
        </w:rPr>
        <w:t>8</w:t>
      </w:r>
      <w:r w:rsidRPr="006E21CF">
        <w:rPr>
          <w:rFonts w:ascii="Times New Roman" w:hAnsi="Times New Roman" w:cs="Times New Roman"/>
          <w:sz w:val="24"/>
          <w:szCs w:val="24"/>
        </w:rPr>
        <w:t>/2017</w:t>
      </w:r>
    </w:p>
    <w:p w:rsidR="009C3226" w:rsidRPr="006E21CF" w:rsidRDefault="009C3226" w:rsidP="009C3226">
      <w:pPr>
        <w:rPr>
          <w:rFonts w:ascii="Times New Roman" w:hAnsi="Times New Roman" w:cs="Times New Roman"/>
          <w:sz w:val="24"/>
          <w:szCs w:val="24"/>
        </w:rPr>
      </w:pPr>
    </w:p>
    <w:p w:rsidR="00242DF9" w:rsidRDefault="007750F7" w:rsidP="00242D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1CF">
        <w:rPr>
          <w:rFonts w:ascii="Times New Roman" w:hAnsi="Times New Roman" w:cs="Times New Roman"/>
          <w:b/>
          <w:bCs/>
          <w:sz w:val="24"/>
          <w:szCs w:val="24"/>
        </w:rPr>
        <w:t>HLL INFRATECH SERVICES LIMITED</w:t>
      </w:r>
      <w:r w:rsidRPr="006E21CF">
        <w:rPr>
          <w:rFonts w:ascii="Times New Roman" w:hAnsi="Times New Roman" w:cs="Times New Roman"/>
          <w:sz w:val="24"/>
          <w:szCs w:val="24"/>
        </w:rPr>
        <w:t xml:space="preserve"> (HITES) invites sealed bid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0D5867">
        <w:rPr>
          <w:rFonts w:ascii="Times New Roman" w:hAnsi="Times New Roman" w:cs="Times New Roman"/>
          <w:sz w:val="24"/>
          <w:szCs w:val="24"/>
        </w:rPr>
        <w:t xml:space="preserve">Comprehensive </w:t>
      </w:r>
      <w:r w:rsidR="00430125">
        <w:rPr>
          <w:rFonts w:ascii="Times New Roman" w:hAnsi="Times New Roman" w:cs="Times New Roman"/>
          <w:sz w:val="24"/>
          <w:szCs w:val="24"/>
        </w:rPr>
        <w:t>Architectural</w:t>
      </w:r>
      <w:r w:rsidR="00D51220">
        <w:rPr>
          <w:rFonts w:ascii="Times New Roman" w:hAnsi="Times New Roman" w:cs="Times New Roman"/>
          <w:sz w:val="24"/>
          <w:szCs w:val="24"/>
        </w:rPr>
        <w:t xml:space="preserve"> &amp; Engineering </w:t>
      </w:r>
      <w:r w:rsidR="000D5867">
        <w:rPr>
          <w:rFonts w:ascii="Times New Roman" w:hAnsi="Times New Roman" w:cs="Times New Roman"/>
          <w:sz w:val="24"/>
          <w:szCs w:val="24"/>
        </w:rPr>
        <w:t xml:space="preserve">Consultancy </w:t>
      </w:r>
      <w:r w:rsidR="000A7998">
        <w:rPr>
          <w:rFonts w:ascii="Times New Roman" w:hAnsi="Times New Roman" w:cs="Times New Roman"/>
          <w:sz w:val="24"/>
          <w:szCs w:val="24"/>
        </w:rPr>
        <w:t xml:space="preserve">services </w:t>
      </w:r>
      <w:r w:rsidR="005E4A5B">
        <w:rPr>
          <w:rFonts w:ascii="Times New Roman" w:hAnsi="Times New Roman" w:cs="Times New Roman"/>
          <w:sz w:val="24"/>
          <w:szCs w:val="24"/>
        </w:rPr>
        <w:t>from</w:t>
      </w:r>
      <w:r w:rsidR="00BD56EA">
        <w:rPr>
          <w:rFonts w:ascii="Times New Roman" w:hAnsi="Times New Roman" w:cs="Times New Roman"/>
          <w:sz w:val="24"/>
          <w:szCs w:val="24"/>
        </w:rPr>
        <w:t xml:space="preserve"> reputed architects </w:t>
      </w:r>
      <w:r w:rsidRPr="006E21CF">
        <w:rPr>
          <w:rFonts w:ascii="Times New Roman" w:hAnsi="Times New Roman" w:cs="Times New Roman"/>
          <w:sz w:val="24"/>
          <w:szCs w:val="24"/>
        </w:rPr>
        <w:t xml:space="preserve">for the </w:t>
      </w:r>
      <w:r w:rsidR="00242DF9">
        <w:rPr>
          <w:rFonts w:ascii="Times New Roman" w:hAnsi="Times New Roman" w:cs="Times New Roman"/>
          <w:sz w:val="24"/>
          <w:szCs w:val="24"/>
        </w:rPr>
        <w:t>following work</w:t>
      </w:r>
      <w:r w:rsidR="00430125">
        <w:rPr>
          <w:rFonts w:ascii="Times New Roman" w:hAnsi="Times New Roman" w:cs="Times New Roman"/>
          <w:sz w:val="24"/>
          <w:szCs w:val="24"/>
        </w:rPr>
        <w:t>s</w:t>
      </w:r>
      <w:r w:rsidR="00242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226" w:rsidRPr="006E21CF" w:rsidRDefault="00242DF9" w:rsidP="008B7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ab/>
      </w:r>
      <w:r w:rsidR="005E4A5B">
        <w:rPr>
          <w:rFonts w:ascii="Book Antiqua" w:hAnsi="Book Antiqua" w:cs="Times New Roman"/>
          <w:sz w:val="24"/>
          <w:szCs w:val="24"/>
        </w:rPr>
        <w:t>Design</w:t>
      </w:r>
      <w:r w:rsidR="008B7836">
        <w:rPr>
          <w:rFonts w:ascii="Book Antiqua" w:hAnsi="Book Antiqua" w:cs="Times New Roman"/>
          <w:sz w:val="24"/>
          <w:szCs w:val="24"/>
        </w:rPr>
        <w:t xml:space="preserve"> of </w:t>
      </w:r>
      <w:proofErr w:type="spellStart"/>
      <w:r w:rsidR="00D51220">
        <w:rPr>
          <w:rFonts w:ascii="Book Antiqua" w:hAnsi="Book Antiqua" w:cs="Times New Roman"/>
          <w:sz w:val="24"/>
          <w:szCs w:val="24"/>
        </w:rPr>
        <w:t>II</w:t>
      </w:r>
      <w:r w:rsidR="00D51220" w:rsidRPr="00D51220">
        <w:rPr>
          <w:rFonts w:ascii="Book Antiqua" w:hAnsi="Book Antiqua" w:cs="Times New Roman"/>
          <w:sz w:val="24"/>
          <w:szCs w:val="24"/>
          <w:vertAlign w:val="superscript"/>
        </w:rPr>
        <w:t>nd</w:t>
      </w:r>
      <w:proofErr w:type="spellEnd"/>
      <w:r w:rsidR="00D51220">
        <w:rPr>
          <w:rFonts w:ascii="Book Antiqua" w:hAnsi="Book Antiqua" w:cs="Times New Roman"/>
          <w:sz w:val="24"/>
          <w:szCs w:val="24"/>
        </w:rPr>
        <w:t xml:space="preserve"> Phase of Government Medical College at Konni </w:t>
      </w:r>
      <w:r w:rsidR="00E70E7D">
        <w:rPr>
          <w:rFonts w:ascii="Book Antiqua" w:hAnsi="Book Antiqua" w:cs="Times New Roman"/>
          <w:sz w:val="24"/>
          <w:szCs w:val="24"/>
        </w:rPr>
        <w:t xml:space="preserve">in </w:t>
      </w:r>
      <w:r w:rsidR="000D5867">
        <w:rPr>
          <w:rFonts w:ascii="Book Antiqua" w:hAnsi="Book Antiqua" w:cs="Times New Roman"/>
          <w:sz w:val="24"/>
          <w:szCs w:val="24"/>
        </w:rPr>
        <w:t>Kerala.</w:t>
      </w:r>
    </w:p>
    <w:p w:rsidR="009C3226" w:rsidRPr="006E21CF" w:rsidRDefault="009C3226" w:rsidP="009C3226">
      <w:pPr>
        <w:rPr>
          <w:rFonts w:ascii="Times New Roman" w:hAnsi="Times New Roman" w:cs="Times New Roman"/>
          <w:sz w:val="24"/>
          <w:szCs w:val="24"/>
        </w:rPr>
      </w:pPr>
    </w:p>
    <w:p w:rsidR="009C3226" w:rsidRPr="006E21CF" w:rsidRDefault="009C3226" w:rsidP="009C3226">
      <w:pPr>
        <w:rPr>
          <w:rFonts w:ascii="Times New Roman" w:hAnsi="Times New Roman" w:cs="Times New Roman"/>
          <w:sz w:val="24"/>
          <w:szCs w:val="24"/>
        </w:rPr>
      </w:pPr>
      <w:r w:rsidRPr="006E21CF">
        <w:rPr>
          <w:rFonts w:ascii="Times New Roman" w:hAnsi="Times New Roman" w:cs="Times New Roman"/>
          <w:sz w:val="24"/>
          <w:szCs w:val="24"/>
        </w:rPr>
        <w:t xml:space="preserve">The last date &amp; time of receipt of bid                    - </w:t>
      </w:r>
      <w:r w:rsidR="00E31E70">
        <w:rPr>
          <w:rFonts w:ascii="Times New Roman" w:hAnsi="Times New Roman" w:cs="Times New Roman"/>
          <w:sz w:val="24"/>
          <w:szCs w:val="24"/>
        </w:rPr>
        <w:t>1</w:t>
      </w:r>
      <w:r w:rsidR="00342FF6">
        <w:rPr>
          <w:rFonts w:ascii="Times New Roman" w:hAnsi="Times New Roman" w:cs="Times New Roman"/>
          <w:sz w:val="24"/>
          <w:szCs w:val="24"/>
        </w:rPr>
        <w:t>7</w:t>
      </w:r>
      <w:r w:rsidR="00E70E7D">
        <w:rPr>
          <w:rFonts w:ascii="Times New Roman" w:hAnsi="Times New Roman" w:cs="Times New Roman"/>
          <w:sz w:val="24"/>
          <w:szCs w:val="24"/>
        </w:rPr>
        <w:t>.08</w:t>
      </w:r>
      <w:r w:rsidRPr="006E21CF">
        <w:rPr>
          <w:rFonts w:ascii="Times New Roman" w:hAnsi="Times New Roman" w:cs="Times New Roman"/>
          <w:sz w:val="24"/>
          <w:szCs w:val="24"/>
        </w:rPr>
        <w:t>.2017 at 3.00 pm</w:t>
      </w:r>
    </w:p>
    <w:p w:rsidR="009C3226" w:rsidRPr="006E21CF" w:rsidRDefault="009C3226" w:rsidP="009C3226">
      <w:pPr>
        <w:rPr>
          <w:rFonts w:ascii="Times New Roman" w:hAnsi="Times New Roman" w:cs="Times New Roman"/>
          <w:sz w:val="24"/>
          <w:szCs w:val="24"/>
        </w:rPr>
      </w:pPr>
      <w:r w:rsidRPr="006E21CF">
        <w:rPr>
          <w:rFonts w:ascii="Times New Roman" w:hAnsi="Times New Roman" w:cs="Times New Roman"/>
          <w:sz w:val="24"/>
          <w:szCs w:val="24"/>
        </w:rPr>
        <w:t xml:space="preserve">The date &amp; time of opening of bid                        - </w:t>
      </w:r>
      <w:r w:rsidR="00E31E70">
        <w:rPr>
          <w:rFonts w:ascii="Times New Roman" w:hAnsi="Times New Roman" w:cs="Times New Roman"/>
          <w:sz w:val="24"/>
          <w:szCs w:val="24"/>
        </w:rPr>
        <w:t>1</w:t>
      </w:r>
      <w:r w:rsidR="00342FF6">
        <w:rPr>
          <w:rFonts w:ascii="Times New Roman" w:hAnsi="Times New Roman" w:cs="Times New Roman"/>
          <w:sz w:val="24"/>
          <w:szCs w:val="24"/>
        </w:rPr>
        <w:t>7</w:t>
      </w:r>
      <w:r w:rsidR="00470BF3">
        <w:rPr>
          <w:rFonts w:ascii="Times New Roman" w:hAnsi="Times New Roman" w:cs="Times New Roman"/>
          <w:sz w:val="24"/>
          <w:szCs w:val="24"/>
        </w:rPr>
        <w:t>.</w:t>
      </w:r>
      <w:r w:rsidR="00E70E7D">
        <w:rPr>
          <w:rFonts w:ascii="Times New Roman" w:hAnsi="Times New Roman" w:cs="Times New Roman"/>
          <w:sz w:val="24"/>
          <w:szCs w:val="24"/>
        </w:rPr>
        <w:t>08</w:t>
      </w:r>
      <w:r w:rsidRPr="006E21CF">
        <w:rPr>
          <w:rFonts w:ascii="Times New Roman" w:hAnsi="Times New Roman" w:cs="Times New Roman"/>
          <w:sz w:val="24"/>
          <w:szCs w:val="24"/>
        </w:rPr>
        <w:t>.2017 at 3.30 pm</w:t>
      </w:r>
    </w:p>
    <w:p w:rsidR="009C3226" w:rsidRPr="006E21CF" w:rsidRDefault="009C3226" w:rsidP="009C32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3226" w:rsidRPr="006E21CF" w:rsidRDefault="009C3226" w:rsidP="009C3226">
      <w:pPr>
        <w:rPr>
          <w:rFonts w:ascii="Times New Roman" w:hAnsi="Times New Roman" w:cs="Times New Roman"/>
          <w:sz w:val="24"/>
          <w:szCs w:val="24"/>
        </w:rPr>
      </w:pPr>
    </w:p>
    <w:p w:rsidR="009C3226" w:rsidRPr="006E21CF" w:rsidRDefault="004B4E7F" w:rsidP="009C3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bids will be opened at</w:t>
      </w:r>
      <w:r w:rsidR="008B7836">
        <w:rPr>
          <w:rFonts w:ascii="Times New Roman" w:hAnsi="Times New Roman" w:cs="Times New Roman"/>
          <w:sz w:val="24"/>
          <w:szCs w:val="24"/>
        </w:rPr>
        <w:t xml:space="preserve"> – Conference hall, </w:t>
      </w:r>
      <w:proofErr w:type="spellStart"/>
      <w:r w:rsidR="008B7836">
        <w:rPr>
          <w:rFonts w:ascii="Times New Roman" w:hAnsi="Times New Roman" w:cs="Times New Roman"/>
          <w:sz w:val="24"/>
          <w:szCs w:val="24"/>
        </w:rPr>
        <w:t>II</w:t>
      </w:r>
      <w:r w:rsidR="009C3226" w:rsidRPr="006E21C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spellEnd"/>
      <w:r w:rsidR="009C3226" w:rsidRPr="006E21C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C3226" w:rsidRPr="006E21CF">
        <w:rPr>
          <w:rFonts w:ascii="Times New Roman" w:hAnsi="Times New Roman" w:cs="Times New Roman"/>
          <w:sz w:val="24"/>
          <w:szCs w:val="24"/>
        </w:rPr>
        <w:t xml:space="preserve">floor, HITES, Regional Office, Golden Jubilee block, HLL </w:t>
      </w:r>
      <w:proofErr w:type="spellStart"/>
      <w:r w:rsidR="009C3226" w:rsidRPr="006E21CF">
        <w:rPr>
          <w:rFonts w:ascii="Times New Roman" w:hAnsi="Times New Roman" w:cs="Times New Roman"/>
          <w:sz w:val="24"/>
          <w:szCs w:val="24"/>
        </w:rPr>
        <w:t>Bhavan</w:t>
      </w:r>
      <w:proofErr w:type="spellEnd"/>
      <w:r w:rsidR="009C3226" w:rsidRPr="006E2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3226" w:rsidRPr="006E21CF">
        <w:rPr>
          <w:rFonts w:ascii="Times New Roman" w:hAnsi="Times New Roman" w:cs="Times New Roman"/>
          <w:sz w:val="24"/>
          <w:szCs w:val="24"/>
        </w:rPr>
        <w:t>Poojappura</w:t>
      </w:r>
      <w:proofErr w:type="spellEnd"/>
      <w:r w:rsidR="009C3226" w:rsidRPr="006E21CF">
        <w:rPr>
          <w:rFonts w:ascii="Times New Roman" w:hAnsi="Times New Roman" w:cs="Times New Roman"/>
          <w:sz w:val="24"/>
          <w:szCs w:val="24"/>
        </w:rPr>
        <w:t xml:space="preserve"> P.O, Trivandrum.</w:t>
      </w:r>
    </w:p>
    <w:p w:rsidR="009C3226" w:rsidRPr="006E21CF" w:rsidRDefault="009C3226" w:rsidP="009C3226">
      <w:pPr>
        <w:widowControl w:val="0"/>
        <w:autoSpaceDE w:val="0"/>
        <w:autoSpaceDN w:val="0"/>
        <w:adjustRightInd w:val="0"/>
        <w:spacing w:after="0" w:line="276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6E21CF">
        <w:rPr>
          <w:rFonts w:ascii="Times New Roman" w:hAnsi="Times New Roman" w:cs="Times New Roman"/>
          <w:spacing w:val="7"/>
          <w:sz w:val="24"/>
          <w:szCs w:val="24"/>
        </w:rPr>
        <w:t>T</w:t>
      </w:r>
      <w:r w:rsidRPr="006E21CF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6E21CF">
        <w:rPr>
          <w:rFonts w:ascii="Times New Roman" w:hAnsi="Times New Roman" w:cs="Times New Roman"/>
          <w:sz w:val="24"/>
          <w:szCs w:val="24"/>
        </w:rPr>
        <w:t xml:space="preserve">e </w:t>
      </w:r>
      <w:r w:rsidRPr="006E21CF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6E21CF">
        <w:rPr>
          <w:rFonts w:ascii="Times New Roman" w:hAnsi="Times New Roman" w:cs="Times New Roman"/>
          <w:sz w:val="24"/>
          <w:szCs w:val="24"/>
        </w:rPr>
        <w:t>e</w:t>
      </w:r>
      <w:r w:rsidRPr="006E21CF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E21CF">
        <w:rPr>
          <w:rFonts w:ascii="Times New Roman" w:hAnsi="Times New Roman" w:cs="Times New Roman"/>
          <w:sz w:val="24"/>
          <w:szCs w:val="24"/>
        </w:rPr>
        <w:t>a</w:t>
      </w:r>
      <w:r w:rsidRPr="006E21CF">
        <w:rPr>
          <w:rFonts w:ascii="Times New Roman" w:hAnsi="Times New Roman" w:cs="Times New Roman"/>
          <w:spacing w:val="2"/>
          <w:sz w:val="24"/>
          <w:szCs w:val="24"/>
        </w:rPr>
        <w:t>il</w:t>
      </w:r>
      <w:r w:rsidRPr="006E21CF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6E21CF">
        <w:rPr>
          <w:rFonts w:ascii="Times New Roman" w:hAnsi="Times New Roman" w:cs="Times New Roman"/>
          <w:sz w:val="24"/>
          <w:szCs w:val="24"/>
        </w:rPr>
        <w:t>d tender document with A</w:t>
      </w:r>
      <w:r w:rsidRPr="006E21CF">
        <w:rPr>
          <w:rFonts w:ascii="Times New Roman" w:hAnsi="Times New Roman" w:cs="Times New Roman"/>
          <w:spacing w:val="2"/>
          <w:sz w:val="24"/>
          <w:szCs w:val="24"/>
        </w:rPr>
        <w:t>nn</w:t>
      </w:r>
      <w:r w:rsidRPr="006E21CF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6E21CF">
        <w:rPr>
          <w:rFonts w:ascii="Times New Roman" w:hAnsi="Times New Roman" w:cs="Times New Roman"/>
          <w:spacing w:val="7"/>
          <w:sz w:val="24"/>
          <w:szCs w:val="24"/>
        </w:rPr>
        <w:t>x</w:t>
      </w:r>
      <w:r w:rsidRPr="006E21CF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6E21CF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E21CF">
        <w:rPr>
          <w:rFonts w:ascii="Times New Roman" w:hAnsi="Times New Roman" w:cs="Times New Roman"/>
          <w:sz w:val="24"/>
          <w:szCs w:val="24"/>
        </w:rPr>
        <w:t xml:space="preserve"> </w:t>
      </w:r>
      <w:r w:rsidRPr="006E21CF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6E21CF">
        <w:rPr>
          <w:rFonts w:ascii="Times New Roman" w:hAnsi="Times New Roman" w:cs="Times New Roman"/>
          <w:sz w:val="24"/>
          <w:szCs w:val="24"/>
        </w:rPr>
        <w:t>ay</w:t>
      </w:r>
      <w:r w:rsidRPr="006E21C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21CF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6E21CF">
        <w:rPr>
          <w:rFonts w:ascii="Times New Roman" w:hAnsi="Times New Roman" w:cs="Times New Roman"/>
          <w:sz w:val="24"/>
          <w:szCs w:val="24"/>
        </w:rPr>
        <w:t xml:space="preserve">e </w:t>
      </w:r>
      <w:r w:rsidRPr="006E21CF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6E21CF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6E21CF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E21CF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6E21CF">
        <w:rPr>
          <w:rFonts w:ascii="Times New Roman" w:hAnsi="Times New Roman" w:cs="Times New Roman"/>
          <w:spacing w:val="2"/>
          <w:sz w:val="24"/>
          <w:szCs w:val="24"/>
        </w:rPr>
        <w:t>in</w:t>
      </w:r>
      <w:r w:rsidRPr="006E21CF">
        <w:rPr>
          <w:rFonts w:ascii="Times New Roman" w:hAnsi="Times New Roman" w:cs="Times New Roman"/>
          <w:sz w:val="24"/>
          <w:szCs w:val="24"/>
        </w:rPr>
        <w:t>ed</w:t>
      </w:r>
      <w:r w:rsidRPr="006E21CF">
        <w:rPr>
          <w:rFonts w:ascii="Times New Roman" w:hAnsi="Times New Roman" w:cs="Times New Roman"/>
          <w:sz w:val="24"/>
          <w:szCs w:val="24"/>
        </w:rPr>
        <w:tab/>
      </w:r>
      <w:r w:rsidRPr="006E21CF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6E21CF">
        <w:rPr>
          <w:rFonts w:ascii="Times New Roman" w:hAnsi="Times New Roman" w:cs="Times New Roman"/>
          <w:sz w:val="24"/>
          <w:szCs w:val="24"/>
        </w:rPr>
        <w:t>r</w:t>
      </w:r>
      <w:r w:rsidRPr="006E21C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8F276C">
        <w:rPr>
          <w:rFonts w:ascii="Times New Roman" w:hAnsi="Times New Roman" w:cs="Times New Roman"/>
          <w:sz w:val="24"/>
          <w:szCs w:val="24"/>
        </w:rPr>
        <w:t xml:space="preserve">m </w:t>
      </w:r>
      <w:r w:rsidR="00A26593">
        <w:rPr>
          <w:rFonts w:ascii="Times New Roman" w:hAnsi="Times New Roman" w:cs="Times New Roman"/>
          <w:sz w:val="24"/>
          <w:szCs w:val="24"/>
        </w:rPr>
        <w:t xml:space="preserve">our </w:t>
      </w:r>
      <w:r w:rsidRPr="006E21CF">
        <w:rPr>
          <w:rFonts w:ascii="Times New Roman" w:hAnsi="Times New Roman" w:cs="Times New Roman"/>
          <w:sz w:val="24"/>
          <w:szCs w:val="24"/>
        </w:rPr>
        <w:t>we</w:t>
      </w:r>
      <w:r w:rsidRPr="006E21CF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6E21CF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E21CF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6E21CF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E21CF">
        <w:rPr>
          <w:rFonts w:ascii="Times New Roman" w:hAnsi="Times New Roman" w:cs="Times New Roman"/>
          <w:sz w:val="24"/>
          <w:szCs w:val="24"/>
        </w:rPr>
        <w:t xml:space="preserve">e </w:t>
      </w:r>
      <w:hyperlink r:id="rId5" w:history="1">
        <w:r w:rsidRPr="006E21C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www.hllhites.com</w:t>
        </w:r>
      </w:hyperlink>
      <w:r w:rsidRPr="006E21CF">
        <w:rPr>
          <w:rFonts w:ascii="Times New Roman" w:hAnsi="Times New Roman" w:cs="Times New Roman"/>
          <w:sz w:val="24"/>
          <w:szCs w:val="24"/>
        </w:rPr>
        <w:t xml:space="preserve"> &amp; Central Public Procurement Portal</w:t>
      </w:r>
      <w:r w:rsidR="004B4E7F">
        <w:rPr>
          <w:rFonts w:ascii="Times New Roman" w:hAnsi="Times New Roman" w:cs="Times New Roman"/>
          <w:sz w:val="24"/>
          <w:szCs w:val="24"/>
        </w:rPr>
        <w:t xml:space="preserve"> from </w:t>
      </w:r>
      <w:r w:rsidR="00755390">
        <w:rPr>
          <w:rFonts w:ascii="Times New Roman" w:hAnsi="Times New Roman" w:cs="Times New Roman"/>
          <w:sz w:val="24"/>
          <w:szCs w:val="24"/>
        </w:rPr>
        <w:t>0</w:t>
      </w:r>
      <w:r w:rsidR="006D4170">
        <w:rPr>
          <w:rFonts w:ascii="Times New Roman" w:hAnsi="Times New Roman" w:cs="Times New Roman"/>
          <w:sz w:val="24"/>
          <w:szCs w:val="24"/>
        </w:rPr>
        <w:t>8</w:t>
      </w:r>
      <w:r w:rsidR="00755390">
        <w:rPr>
          <w:rFonts w:ascii="Times New Roman" w:hAnsi="Times New Roman" w:cs="Times New Roman"/>
          <w:sz w:val="24"/>
          <w:szCs w:val="24"/>
        </w:rPr>
        <w:t>.</w:t>
      </w:r>
      <w:r w:rsidR="004B4E7F">
        <w:rPr>
          <w:rFonts w:ascii="Times New Roman" w:hAnsi="Times New Roman" w:cs="Times New Roman"/>
          <w:sz w:val="24"/>
          <w:szCs w:val="24"/>
        </w:rPr>
        <w:t>0</w:t>
      </w:r>
      <w:r w:rsidR="00E70E7D">
        <w:rPr>
          <w:rFonts w:ascii="Times New Roman" w:hAnsi="Times New Roman" w:cs="Times New Roman"/>
          <w:sz w:val="24"/>
          <w:szCs w:val="24"/>
        </w:rPr>
        <w:t>8</w:t>
      </w:r>
      <w:r w:rsidR="004B4E7F">
        <w:rPr>
          <w:rFonts w:ascii="Times New Roman" w:hAnsi="Times New Roman" w:cs="Times New Roman"/>
          <w:sz w:val="24"/>
          <w:szCs w:val="24"/>
        </w:rPr>
        <w:t>.2017 onwards</w:t>
      </w:r>
      <w:r w:rsidRPr="006E2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226" w:rsidRPr="006E21CF" w:rsidRDefault="009C3226" w:rsidP="009C3226">
      <w:pPr>
        <w:rPr>
          <w:rFonts w:ascii="Times New Roman" w:hAnsi="Times New Roman" w:cs="Times New Roman"/>
          <w:sz w:val="24"/>
          <w:szCs w:val="24"/>
        </w:rPr>
      </w:pPr>
    </w:p>
    <w:p w:rsidR="009C3226" w:rsidRPr="006E21CF" w:rsidRDefault="009C3226" w:rsidP="009C32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E21CF">
        <w:rPr>
          <w:rFonts w:ascii="Times New Roman" w:hAnsi="Times New Roman" w:cs="Times New Roman"/>
          <w:b/>
          <w:sz w:val="24"/>
          <w:szCs w:val="24"/>
        </w:rPr>
        <w:t>ASSOCIATE VICE PRESIDENT (IDD),</w:t>
      </w:r>
    </w:p>
    <w:p w:rsidR="009C3226" w:rsidRPr="006E21CF" w:rsidRDefault="009C3226" w:rsidP="009C32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3226" w:rsidRPr="006E21CF" w:rsidRDefault="009C3226" w:rsidP="009C3226">
      <w:pPr>
        <w:pStyle w:val="NoSpacing"/>
      </w:pPr>
      <w:r w:rsidRPr="006E21CF">
        <w:t xml:space="preserve">HLL INFRATECH SERVICES LIMITED (HITES) </w:t>
      </w:r>
      <w:r w:rsidRPr="006E21CF">
        <w:br/>
      </w:r>
      <w:proofErr w:type="gramStart"/>
      <w:r w:rsidRPr="006E21CF">
        <w:t>A</w:t>
      </w:r>
      <w:proofErr w:type="gramEnd"/>
      <w:r w:rsidRPr="006E21CF">
        <w:t xml:space="preserve"> subsidiary of HLL </w:t>
      </w:r>
      <w:proofErr w:type="spellStart"/>
      <w:r w:rsidRPr="006E21CF">
        <w:t>Lifecare</w:t>
      </w:r>
      <w:proofErr w:type="spellEnd"/>
      <w:r w:rsidRPr="006E21CF">
        <w:t xml:space="preserve"> Limited</w:t>
      </w:r>
    </w:p>
    <w:p w:rsidR="009C3226" w:rsidRPr="006E21CF" w:rsidRDefault="009C3226" w:rsidP="009C3226">
      <w:pPr>
        <w:pStyle w:val="NoSpacing"/>
      </w:pPr>
      <w:r w:rsidRPr="006E21CF">
        <w:t>Regional Office</w:t>
      </w:r>
      <w:proofErr w:type="gramStart"/>
      <w:r w:rsidRPr="006E21CF">
        <w:t>,</w:t>
      </w:r>
      <w:proofErr w:type="gramEnd"/>
      <w:r w:rsidRPr="006E21CF">
        <w:br/>
        <w:t xml:space="preserve">HLL </w:t>
      </w:r>
      <w:proofErr w:type="spellStart"/>
      <w:r w:rsidRPr="006E21CF">
        <w:t>Bhavan</w:t>
      </w:r>
      <w:proofErr w:type="spellEnd"/>
      <w:r w:rsidRPr="006E21CF">
        <w:t>- Golden Jubilee block</w:t>
      </w:r>
      <w:r w:rsidRPr="006E21CF">
        <w:br/>
      </w:r>
      <w:proofErr w:type="spellStart"/>
      <w:r w:rsidRPr="006E21CF">
        <w:t>Poojappura</w:t>
      </w:r>
      <w:proofErr w:type="spellEnd"/>
      <w:r w:rsidRPr="006E21CF">
        <w:t>, Thiruvananthapuram-695012</w:t>
      </w:r>
      <w:r w:rsidRPr="006E21CF">
        <w:br/>
      </w:r>
      <w:proofErr w:type="spellStart"/>
      <w:r w:rsidRPr="006E21CF">
        <w:t>Ph</w:t>
      </w:r>
      <w:proofErr w:type="spellEnd"/>
      <w:r w:rsidRPr="006E21CF">
        <w:t>: 0471 2775500</w:t>
      </w:r>
    </w:p>
    <w:p w:rsidR="009C3226" w:rsidRPr="006E21CF" w:rsidRDefault="009C3226" w:rsidP="009C32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2039" w:rsidRDefault="00342FF6"/>
    <w:sectPr w:rsidR="00052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10FA7"/>
    <w:multiLevelType w:val="multilevel"/>
    <w:tmpl w:val="E4B82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9B90968"/>
    <w:multiLevelType w:val="hybridMultilevel"/>
    <w:tmpl w:val="043229C4"/>
    <w:lvl w:ilvl="0" w:tplc="F188AEC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79"/>
    <w:rsid w:val="00073EC1"/>
    <w:rsid w:val="00092C45"/>
    <w:rsid w:val="000A7998"/>
    <w:rsid w:val="000D5867"/>
    <w:rsid w:val="00145745"/>
    <w:rsid w:val="00242DF9"/>
    <w:rsid w:val="002931FD"/>
    <w:rsid w:val="00342FF6"/>
    <w:rsid w:val="00430125"/>
    <w:rsid w:val="00470BF3"/>
    <w:rsid w:val="004B4E7F"/>
    <w:rsid w:val="005048A3"/>
    <w:rsid w:val="00595DA1"/>
    <w:rsid w:val="005C6269"/>
    <w:rsid w:val="005E0BB0"/>
    <w:rsid w:val="005E4A5B"/>
    <w:rsid w:val="006302E3"/>
    <w:rsid w:val="006D4170"/>
    <w:rsid w:val="006E432F"/>
    <w:rsid w:val="00712695"/>
    <w:rsid w:val="00755390"/>
    <w:rsid w:val="007750F7"/>
    <w:rsid w:val="008B7836"/>
    <w:rsid w:val="008F276C"/>
    <w:rsid w:val="00944548"/>
    <w:rsid w:val="009A3F24"/>
    <w:rsid w:val="009C3226"/>
    <w:rsid w:val="00A26593"/>
    <w:rsid w:val="00A92C57"/>
    <w:rsid w:val="00AC7BF4"/>
    <w:rsid w:val="00BD56EA"/>
    <w:rsid w:val="00D51220"/>
    <w:rsid w:val="00DF0099"/>
    <w:rsid w:val="00E31E70"/>
    <w:rsid w:val="00E70E7D"/>
    <w:rsid w:val="00F418B3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6D4B4-D64D-4F0B-8943-EC181F70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226"/>
    <w:pPr>
      <w:ind w:left="720"/>
      <w:contextualSpacing/>
    </w:pPr>
  </w:style>
  <w:style w:type="paragraph" w:styleId="NoSpacing">
    <w:name w:val="No Spacing"/>
    <w:uiPriority w:val="1"/>
    <w:qFormat/>
    <w:rsid w:val="009C3226"/>
    <w:pPr>
      <w:spacing w:after="0" w:line="240" w:lineRule="auto"/>
    </w:pPr>
  </w:style>
  <w:style w:type="character" w:styleId="Hyperlink">
    <w:name w:val="Hyperlink"/>
    <w:uiPriority w:val="99"/>
    <w:unhideWhenUsed/>
    <w:rsid w:val="009C322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llhit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</dc:creator>
  <cp:keywords/>
  <dc:description/>
  <cp:lastModifiedBy>HLL</cp:lastModifiedBy>
  <cp:revision>31</cp:revision>
  <cp:lastPrinted>2017-08-07T12:35:00Z</cp:lastPrinted>
  <dcterms:created xsi:type="dcterms:W3CDTF">2017-06-01T12:09:00Z</dcterms:created>
  <dcterms:modified xsi:type="dcterms:W3CDTF">2017-08-07T12:38:00Z</dcterms:modified>
</cp:coreProperties>
</file>